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poS (VN)" w:cs="CorpoS (VN)" w:eastAsia="CorpoS (VN)" w:hAnsi="CorpoS (VN)"/>
          <w:b w:val="1"/>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1"/>
          <w:i w:val="0"/>
          <w:smallCaps w:val="0"/>
          <w:strike w:val="0"/>
          <w:color w:val="000000"/>
          <w:sz w:val="24"/>
          <w:szCs w:val="24"/>
          <w:u w:val="none"/>
          <w:shd w:fill="auto" w:val="clear"/>
          <w:vertAlign w:val="baseline"/>
          <w:rtl w:val="0"/>
        </w:rPr>
        <w:t xml:space="preserve">Thông tin báo chí</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rpoS (VN)" w:cs="CorpoS (VN)" w:eastAsia="CorpoS (VN)" w:hAnsi="CorpoS (VN)"/>
          <w:b w:val="0"/>
          <w:i w:val="0"/>
          <w:smallCaps w:val="0"/>
          <w:strike w:val="0"/>
          <w:color w:val="000000"/>
          <w:sz w:val="24"/>
          <w:szCs w:val="24"/>
          <w:u w:val="none"/>
          <w:shd w:fill="auto" w:val="clear"/>
          <w:vertAlign w:val="baseline"/>
        </w:rPr>
      </w:pPr>
      <w:r w:rsidDel="00000000" w:rsidR="00000000" w:rsidRPr="00000000">
        <w:rPr>
          <w:rFonts w:ascii="CorpoS (VN)" w:cs="CorpoS (VN)" w:eastAsia="CorpoS (VN)" w:hAnsi="CorpoS (VN)"/>
          <w:b w:val="0"/>
          <w:i w:val="0"/>
          <w:smallCaps w:val="0"/>
          <w:strike w:val="0"/>
          <w:color w:val="000000"/>
          <w:sz w:val="24"/>
          <w:szCs w:val="24"/>
          <w:u w:val="none"/>
          <w:shd w:fill="auto" w:val="clear"/>
          <w:vertAlign w:val="baseline"/>
          <w:rtl w:val="0"/>
        </w:rPr>
        <w:t xml:space="preserve">Ngày: 05/09/2023</w:t>
      </w:r>
    </w:p>
    <w:p w:rsidR="00000000" w:rsidDel="00000000" w:rsidP="00000000" w:rsidRDefault="00000000" w:rsidRPr="00000000" w14:paraId="00000003">
      <w:pPr>
        <w:spacing w:line="276" w:lineRule="auto"/>
        <w:rPr>
          <w:rFonts w:ascii="CorpoS (VN)" w:cs="CorpoS (VN)" w:eastAsia="CorpoS (VN)" w:hAnsi="CorpoS (VN)"/>
          <w:sz w:val="24"/>
          <w:szCs w:val="24"/>
        </w:rPr>
      </w:pPr>
      <w:r w:rsidDel="00000000" w:rsidR="00000000" w:rsidRPr="00000000">
        <w:rPr>
          <w:rtl w:val="0"/>
        </w:rPr>
      </w:r>
    </w:p>
    <w:p w:rsidR="00000000" w:rsidDel="00000000" w:rsidP="00000000" w:rsidRDefault="00000000" w:rsidRPr="00000000" w14:paraId="00000004">
      <w:pPr>
        <w:pStyle w:val="Heading1"/>
        <w:spacing w:line="276" w:lineRule="auto"/>
        <w:rPr>
          <w:rFonts w:ascii="CorpoA (VN)" w:cs="CorpoA (VN)" w:eastAsia="CorpoA (VN)" w:hAnsi="CorpoA (VN)"/>
          <w:color w:val="000000"/>
          <w:sz w:val="24"/>
          <w:szCs w:val="24"/>
          <w:u w:val="single"/>
        </w:rPr>
      </w:pPr>
      <w:r w:rsidDel="00000000" w:rsidR="00000000" w:rsidRPr="00000000">
        <w:rPr>
          <w:rFonts w:ascii="CorpoA (VN)" w:cs="CorpoA (VN)" w:eastAsia="CorpoA (VN)" w:hAnsi="CorpoA (VN)"/>
          <w:color w:val="000000"/>
          <w:sz w:val="24"/>
          <w:szCs w:val="24"/>
          <w:u w:val="single"/>
          <w:rtl w:val="0"/>
        </w:rPr>
        <w:t xml:space="preserve">MERCEDES-BENZ VIỆT NAM CÔNG BỐ ĐIỀU CHỈNH GIÁ BÁN KHUYẾN NGHỊ:</w:t>
      </w:r>
    </w:p>
    <w:p w:rsidR="00000000" w:rsidDel="00000000" w:rsidP="00000000" w:rsidRDefault="00000000" w:rsidRPr="00000000" w14:paraId="00000005">
      <w:pPr>
        <w:spacing w:line="276" w:lineRule="auto"/>
        <w:rPr>
          <w:rFonts w:ascii="CorpoA (VN)" w:cs="CorpoA (VN)" w:eastAsia="CorpoA (VN)" w:hAnsi="CorpoA (VN)"/>
          <w:b w:val="1"/>
          <w:sz w:val="40"/>
          <w:szCs w:val="40"/>
        </w:rPr>
      </w:pPr>
      <w:r w:rsidDel="00000000" w:rsidR="00000000" w:rsidRPr="00000000">
        <w:rPr>
          <w:rFonts w:ascii="CorpoA (VN)" w:cs="CorpoA (VN)" w:eastAsia="CorpoA (VN)" w:hAnsi="CorpoA (VN)"/>
          <w:b w:val="1"/>
          <w:sz w:val="40"/>
          <w:szCs w:val="40"/>
          <w:rtl w:val="0"/>
        </w:rPr>
        <w:t xml:space="preserve">MERCEDES-BENZ C-CLASS THẾ HỆ MỚI CÓ GIÁ KHỞI ĐIỂM TỪ 1,599 TỶ ĐỒNG</w:t>
      </w:r>
    </w:p>
    <w:p w:rsidR="00000000" w:rsidDel="00000000" w:rsidP="00000000" w:rsidRDefault="00000000" w:rsidRPr="00000000" w14:paraId="00000006">
      <w:pPr>
        <w:spacing w:line="276" w:lineRule="auto"/>
        <w:jc w:val="both"/>
        <w:rPr>
          <w:rFonts w:ascii="CorpoS (VN)" w:cs="CorpoS (VN)" w:eastAsia="CorpoS (VN)" w:hAnsi="CorpoS (VN)"/>
          <w:i w:val="1"/>
          <w:sz w:val="24"/>
          <w:szCs w:val="24"/>
        </w:rPr>
      </w:pPr>
      <w:r w:rsidDel="00000000" w:rsidR="00000000" w:rsidRPr="00000000">
        <w:rPr>
          <w:rFonts w:ascii="CorpoS (VN)" w:cs="CorpoS (VN)" w:eastAsia="CorpoS (VN)" w:hAnsi="CorpoS (VN)"/>
          <w:b w:val="1"/>
          <w:sz w:val="24"/>
          <w:szCs w:val="24"/>
          <w:rtl w:val="0"/>
        </w:rPr>
        <w:t xml:space="preserve">Tp. Hồ Chí Minh, ngày 05 tháng 09 năm 2023 – </w:t>
      </w:r>
      <w:r w:rsidDel="00000000" w:rsidR="00000000" w:rsidRPr="00000000">
        <w:rPr>
          <w:rFonts w:ascii="CorpoS (VN)" w:cs="CorpoS (VN)" w:eastAsia="CorpoS (VN)" w:hAnsi="CorpoS (VN)"/>
          <w:i w:val="1"/>
          <w:sz w:val="24"/>
          <w:szCs w:val="24"/>
          <w:rtl w:val="0"/>
        </w:rPr>
        <w:t xml:space="preserve">Kể từ ngày 05.09.2023, Mercedes-Benz Việt Nam chính thức áp dụng bảng giá khuyến nghị mới dành cho 3 phiên bản của Mercedes-Benz C-Class thế hệ mới. Với mức giảm lên đến 110 triệu đồng, giá khởi điểm của C-Class sẽ chỉ từ 1,599 tỷ đồng. </w:t>
      </w:r>
    </w:p>
    <w:p w:rsidR="00000000" w:rsidDel="00000000" w:rsidP="00000000" w:rsidRDefault="00000000" w:rsidRPr="00000000" w14:paraId="00000007">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Là một trong những dòng xe sedan hạng sang được yêu thích nhất tại thị trường Việt Nam, Mercedes-Benz C-Class thế hệ mới đã được chính thức ra mắt trong năm 2022. Ở thế hệ này, C-Class sở hữu sự nâng cấp toàn diện về cả thiết kế lẫn công nghệ tiên tiến nhất, đi cùng giao diện nội thất hoàn toàn khác biệt so với thế hệ tiền nhiệm. Kể từ khi ra mắt, mẫu xe chiến lược này của Mercedes-Benz vẫn luôn là sự lựa chọn hàng đầu của những khách hàng đam mê xe sang. </w:t>
      </w:r>
    </w:p>
    <w:p w:rsidR="00000000" w:rsidDel="00000000" w:rsidP="00000000" w:rsidRDefault="00000000" w:rsidRPr="00000000" w14:paraId="00000008">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Với định hướng mang dòng xe sedan hạng sang danh tiếng này đến gần hơn với khách hàng Việt Nam, Mercedes-Benz Việt Nam đã áp dụng điều chỉnh trên giá bán khuyến nghị của 3 phiên bản thuộc dòng xe Mercedes-Benz C-Class thế hệ mới. Bảng giá khuyến nghị mới cho C-Class sẽ có hiệu lực từ ngày 05.09.2023.</w:t>
      </w:r>
    </w:p>
    <w:tbl>
      <w:tblPr>
        <w:tblStyle w:val="Table1"/>
        <w:tblW w:w="95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070"/>
        <w:gridCol w:w="2700"/>
        <w:gridCol w:w="1890"/>
        <w:gridCol w:w="2882"/>
        <w:tblGridChange w:id="0">
          <w:tblGrid>
            <w:gridCol w:w="2070"/>
            <w:gridCol w:w="2700"/>
            <w:gridCol w:w="1890"/>
            <w:gridCol w:w="2882"/>
          </w:tblGrid>
        </w:tblGridChange>
      </w:tblGrid>
      <w:tr>
        <w:trPr>
          <w:cantSplit w:val="0"/>
          <w:trHeight w:val="880" w:hRule="atLeast"/>
          <w:tblHeader w:val="0"/>
        </w:trPr>
        <w:tc>
          <w:tcPr/>
          <w:p w:rsidR="00000000" w:rsidDel="00000000" w:rsidP="00000000" w:rsidRDefault="00000000" w:rsidRPr="00000000" w14:paraId="00000009">
            <w:pPr>
              <w:spacing w:line="276" w:lineRule="auto"/>
              <w:jc w:val="center"/>
              <w:rPr>
                <w:rFonts w:ascii="CorpoS (VN)" w:cs="CorpoS (VN)" w:eastAsia="CorpoS (VN)" w:hAnsi="CorpoS (VN)"/>
                <w:b w:val="1"/>
                <w:i w:val="0"/>
                <w:sz w:val="24"/>
                <w:szCs w:val="24"/>
              </w:rPr>
            </w:pPr>
            <w:r w:rsidDel="00000000" w:rsidR="00000000" w:rsidRPr="00000000">
              <w:rPr>
                <w:rFonts w:ascii="CorpoS (VN)" w:cs="CorpoS (VN)" w:eastAsia="CorpoS (VN)" w:hAnsi="CorpoS (VN)"/>
                <w:b w:val="1"/>
                <w:i w:val="0"/>
                <w:sz w:val="24"/>
                <w:szCs w:val="24"/>
                <w:rtl w:val="0"/>
              </w:rPr>
              <w:t xml:space="preserve">Phiên bản</w:t>
            </w:r>
          </w:p>
        </w:tc>
        <w:tc>
          <w:tcPr/>
          <w:p w:rsidR="00000000" w:rsidDel="00000000" w:rsidP="00000000" w:rsidRDefault="00000000" w:rsidRPr="00000000" w14:paraId="0000000A">
            <w:pPr>
              <w:spacing w:line="276" w:lineRule="auto"/>
              <w:jc w:val="center"/>
              <w:rPr>
                <w:rFonts w:ascii="CorpoS (VN)" w:cs="CorpoS (VN)" w:eastAsia="CorpoS (VN)" w:hAnsi="CorpoS (VN)"/>
                <w:b w:val="1"/>
                <w:i w:val="0"/>
                <w:sz w:val="24"/>
                <w:szCs w:val="24"/>
              </w:rPr>
            </w:pPr>
            <w:r w:rsidDel="00000000" w:rsidR="00000000" w:rsidRPr="00000000">
              <w:rPr>
                <w:rFonts w:ascii="CorpoS (VN)" w:cs="CorpoS (VN)" w:eastAsia="CorpoS (VN)" w:hAnsi="CorpoS (VN)"/>
                <w:b w:val="1"/>
                <w:i w:val="0"/>
                <w:sz w:val="24"/>
                <w:szCs w:val="24"/>
                <w:rtl w:val="0"/>
              </w:rPr>
              <w:t xml:space="preserve">Giá bán khuyến nghị cũ (VNĐ)</w:t>
            </w:r>
          </w:p>
        </w:tc>
        <w:tc>
          <w:tcPr/>
          <w:p w:rsidR="00000000" w:rsidDel="00000000" w:rsidP="00000000" w:rsidRDefault="00000000" w:rsidRPr="00000000" w14:paraId="0000000B">
            <w:pPr>
              <w:spacing w:line="276" w:lineRule="auto"/>
              <w:jc w:val="center"/>
              <w:rPr>
                <w:rFonts w:ascii="CorpoS (VN)" w:cs="CorpoS (VN)" w:eastAsia="CorpoS (VN)" w:hAnsi="CorpoS (VN)"/>
                <w:b w:val="1"/>
                <w:i w:val="0"/>
                <w:sz w:val="24"/>
                <w:szCs w:val="24"/>
              </w:rPr>
            </w:pPr>
            <w:r w:rsidDel="00000000" w:rsidR="00000000" w:rsidRPr="00000000">
              <w:rPr>
                <w:rFonts w:ascii="CorpoS (VN)" w:cs="CorpoS (VN)" w:eastAsia="CorpoS (VN)" w:hAnsi="CorpoS (VN)"/>
                <w:b w:val="1"/>
                <w:i w:val="0"/>
                <w:sz w:val="24"/>
                <w:szCs w:val="24"/>
                <w:rtl w:val="0"/>
              </w:rPr>
              <w:t xml:space="preserve">Mức điều chỉnh (VNĐ)</w:t>
            </w:r>
          </w:p>
        </w:tc>
        <w:tc>
          <w:tcPr/>
          <w:p w:rsidR="00000000" w:rsidDel="00000000" w:rsidP="00000000" w:rsidRDefault="00000000" w:rsidRPr="00000000" w14:paraId="0000000C">
            <w:pPr>
              <w:spacing w:line="276" w:lineRule="auto"/>
              <w:jc w:val="center"/>
              <w:rPr>
                <w:rFonts w:ascii="CorpoS (VN)" w:cs="CorpoS (VN)" w:eastAsia="CorpoS (VN)" w:hAnsi="CorpoS (VN)"/>
                <w:b w:val="1"/>
                <w:i w:val="0"/>
                <w:sz w:val="24"/>
                <w:szCs w:val="24"/>
              </w:rPr>
            </w:pPr>
            <w:r w:rsidDel="00000000" w:rsidR="00000000" w:rsidRPr="00000000">
              <w:rPr>
                <w:rFonts w:ascii="CorpoS (VN)" w:cs="CorpoS (VN)" w:eastAsia="CorpoS (VN)" w:hAnsi="CorpoS (VN)"/>
                <w:b w:val="1"/>
                <w:i w:val="0"/>
                <w:sz w:val="24"/>
                <w:szCs w:val="24"/>
                <w:rtl w:val="0"/>
              </w:rPr>
              <w:t xml:space="preserve">Giá bán khuyến nghị mới </w:t>
            </w:r>
          </w:p>
          <w:p w:rsidR="00000000" w:rsidDel="00000000" w:rsidP="00000000" w:rsidRDefault="00000000" w:rsidRPr="00000000" w14:paraId="0000000D">
            <w:pPr>
              <w:spacing w:line="276" w:lineRule="auto"/>
              <w:jc w:val="center"/>
              <w:rPr>
                <w:rFonts w:ascii="CorpoS (VN)" w:cs="CorpoS (VN)" w:eastAsia="CorpoS (VN)" w:hAnsi="CorpoS (VN)"/>
                <w:b w:val="1"/>
                <w:i w:val="0"/>
                <w:sz w:val="24"/>
                <w:szCs w:val="24"/>
              </w:rPr>
            </w:pPr>
            <w:r w:rsidDel="00000000" w:rsidR="00000000" w:rsidRPr="00000000">
              <w:rPr>
                <w:rFonts w:ascii="CorpoS (VN)" w:cs="CorpoS (VN)" w:eastAsia="CorpoS (VN)" w:hAnsi="CorpoS (VN)"/>
                <w:b w:val="1"/>
                <w:i w:val="0"/>
                <w:sz w:val="24"/>
                <w:szCs w:val="24"/>
                <w:rtl w:val="0"/>
              </w:rPr>
              <w:t xml:space="preserve">(VNĐ)</w:t>
            </w:r>
          </w:p>
        </w:tc>
      </w:tr>
      <w:tr>
        <w:trPr>
          <w:cantSplit w:val="0"/>
          <w:trHeight w:val="880" w:hRule="atLeast"/>
          <w:tblHeader w:val="0"/>
        </w:trPr>
        <w:tc>
          <w:tcPr/>
          <w:p w:rsidR="00000000" w:rsidDel="00000000" w:rsidP="00000000" w:rsidRDefault="00000000" w:rsidRPr="00000000" w14:paraId="0000000E">
            <w:pPr>
              <w:spacing w:line="276" w:lineRule="auto"/>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Mercedes-Benz C 200 Avantgarde</w:t>
            </w:r>
          </w:p>
        </w:tc>
        <w:tc>
          <w:tcPr/>
          <w:p w:rsidR="00000000" w:rsidDel="00000000" w:rsidP="00000000" w:rsidRDefault="00000000" w:rsidRPr="00000000" w14:paraId="0000000F">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1.709.000.000</w:t>
            </w:r>
          </w:p>
        </w:tc>
        <w:tc>
          <w:tcPr/>
          <w:p w:rsidR="00000000" w:rsidDel="00000000" w:rsidP="00000000" w:rsidRDefault="00000000" w:rsidRPr="00000000" w14:paraId="00000010">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110 triệu</w:t>
            </w:r>
          </w:p>
        </w:tc>
        <w:tc>
          <w:tcPr/>
          <w:p w:rsidR="00000000" w:rsidDel="00000000" w:rsidP="00000000" w:rsidRDefault="00000000" w:rsidRPr="00000000" w14:paraId="00000011">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1.599.000.000</w:t>
            </w:r>
          </w:p>
        </w:tc>
      </w:tr>
      <w:tr>
        <w:trPr>
          <w:cantSplit w:val="0"/>
          <w:trHeight w:val="880" w:hRule="atLeast"/>
          <w:tblHeader w:val="0"/>
        </w:trPr>
        <w:tc>
          <w:tcPr/>
          <w:p w:rsidR="00000000" w:rsidDel="00000000" w:rsidP="00000000" w:rsidRDefault="00000000" w:rsidRPr="00000000" w14:paraId="00000012">
            <w:pPr>
              <w:spacing w:line="276" w:lineRule="auto"/>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Mercedes-Benz C 200 Avantgarde Plus</w:t>
            </w:r>
          </w:p>
        </w:tc>
        <w:tc>
          <w:tcPr/>
          <w:p w:rsidR="00000000" w:rsidDel="00000000" w:rsidP="00000000" w:rsidRDefault="00000000" w:rsidRPr="00000000" w14:paraId="00000013">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1.914.000.000</w:t>
            </w:r>
          </w:p>
        </w:tc>
        <w:tc>
          <w:tcPr/>
          <w:p w:rsidR="00000000" w:rsidDel="00000000" w:rsidP="00000000" w:rsidRDefault="00000000" w:rsidRPr="00000000" w14:paraId="00000014">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65 triệu</w:t>
            </w:r>
          </w:p>
        </w:tc>
        <w:tc>
          <w:tcPr/>
          <w:p w:rsidR="00000000" w:rsidDel="00000000" w:rsidP="00000000" w:rsidRDefault="00000000" w:rsidRPr="00000000" w14:paraId="00000015">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1.849.000.000</w:t>
            </w:r>
          </w:p>
        </w:tc>
      </w:tr>
      <w:tr>
        <w:trPr>
          <w:cantSplit w:val="0"/>
          <w:trHeight w:val="880" w:hRule="atLeast"/>
          <w:tblHeader w:val="0"/>
        </w:trPr>
        <w:tc>
          <w:tcPr/>
          <w:p w:rsidR="00000000" w:rsidDel="00000000" w:rsidP="00000000" w:rsidRDefault="00000000" w:rsidRPr="00000000" w14:paraId="00000016">
            <w:pPr>
              <w:spacing w:line="276" w:lineRule="auto"/>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Mercedes-Benz C 300 AMG Line</w:t>
            </w:r>
          </w:p>
        </w:tc>
        <w:tc>
          <w:tcPr/>
          <w:p w:rsidR="00000000" w:rsidDel="00000000" w:rsidP="00000000" w:rsidRDefault="00000000" w:rsidRPr="00000000" w14:paraId="00000017">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2.199.000.000</w:t>
            </w:r>
          </w:p>
        </w:tc>
        <w:tc>
          <w:tcPr/>
          <w:p w:rsidR="00000000" w:rsidDel="00000000" w:rsidP="00000000" w:rsidRDefault="00000000" w:rsidRPr="00000000" w14:paraId="00000018">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100 triệu</w:t>
            </w:r>
          </w:p>
        </w:tc>
        <w:tc>
          <w:tcPr/>
          <w:p w:rsidR="00000000" w:rsidDel="00000000" w:rsidP="00000000" w:rsidRDefault="00000000" w:rsidRPr="00000000" w14:paraId="00000019">
            <w:pPr>
              <w:spacing w:line="276" w:lineRule="auto"/>
              <w:jc w:val="center"/>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2.099.000.000</w:t>
            </w:r>
          </w:p>
        </w:tc>
      </w:tr>
    </w:tbl>
    <w:p w:rsidR="00000000" w:rsidDel="00000000" w:rsidP="00000000" w:rsidRDefault="00000000" w:rsidRPr="00000000" w14:paraId="0000001A">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Theo đó, mức điều chỉnh cao nhất là </w:t>
      </w:r>
      <w:r w:rsidDel="00000000" w:rsidR="00000000" w:rsidRPr="00000000">
        <w:rPr>
          <w:rFonts w:ascii="CorpoS (VN)" w:cs="CorpoS (VN)" w:eastAsia="CorpoS (VN)" w:hAnsi="CorpoS (VN)"/>
          <w:b w:val="1"/>
          <w:sz w:val="24"/>
          <w:szCs w:val="24"/>
          <w:rtl w:val="0"/>
        </w:rPr>
        <w:t xml:space="preserve">110 triệu</w:t>
      </w:r>
      <w:r w:rsidDel="00000000" w:rsidR="00000000" w:rsidRPr="00000000">
        <w:rPr>
          <w:rFonts w:ascii="CorpoS (VN)" w:cs="CorpoS (VN)" w:eastAsia="CorpoS (VN)" w:hAnsi="CorpoS (VN)"/>
          <w:sz w:val="24"/>
          <w:szCs w:val="24"/>
          <w:rtl w:val="0"/>
        </w:rPr>
        <w:t xml:space="preserve"> trên phiên bản Mercedes-Benz C 200 Avantgarde, giảm từ 1.709.000.000VNĐ xuống còn 1.599.000.000VNĐ. </w:t>
      </w:r>
    </w:p>
    <w:p w:rsidR="00000000" w:rsidDel="00000000" w:rsidP="00000000" w:rsidRDefault="00000000" w:rsidRPr="00000000" w14:paraId="0000001B">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Đối với phiên bản Mercedes-Benz C 200 Avantgarde Plus, hãng xe Đức điều chỉnh giảm </w:t>
      </w:r>
      <w:r w:rsidDel="00000000" w:rsidR="00000000" w:rsidRPr="00000000">
        <w:rPr>
          <w:rFonts w:ascii="CorpoS (VN)" w:cs="CorpoS (VN)" w:eastAsia="CorpoS (VN)" w:hAnsi="CorpoS (VN)"/>
          <w:b w:val="1"/>
          <w:sz w:val="24"/>
          <w:szCs w:val="24"/>
          <w:rtl w:val="0"/>
        </w:rPr>
        <w:t xml:space="preserve">65 triệu</w:t>
      </w:r>
      <w:r w:rsidDel="00000000" w:rsidR="00000000" w:rsidRPr="00000000">
        <w:rPr>
          <w:rFonts w:ascii="CorpoS (VN)" w:cs="CorpoS (VN)" w:eastAsia="CorpoS (VN)" w:hAnsi="CorpoS (VN)"/>
          <w:sz w:val="24"/>
          <w:szCs w:val="24"/>
          <w:rtl w:val="0"/>
        </w:rPr>
        <w:t xml:space="preserve"> từ 1.914.000.000VNĐ xuống còn 1.849.000.000VNĐ</w:t>
      </w:r>
    </w:p>
    <w:p w:rsidR="00000000" w:rsidDel="00000000" w:rsidP="00000000" w:rsidRDefault="00000000" w:rsidRPr="00000000" w14:paraId="0000001C">
      <w:pPr>
        <w:spacing w:line="276" w:lineRule="auto"/>
        <w:jc w:val="both"/>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Và cuối cùng, phiên bản cao cấp nhất Mercedes-Benz C 300 AMG Line được điều chỉnh giảm </w:t>
      </w:r>
      <w:r w:rsidDel="00000000" w:rsidR="00000000" w:rsidRPr="00000000">
        <w:rPr>
          <w:rFonts w:ascii="CorpoS (VN)" w:cs="CorpoS (VN)" w:eastAsia="CorpoS (VN)" w:hAnsi="CorpoS (VN)"/>
          <w:b w:val="1"/>
          <w:sz w:val="24"/>
          <w:szCs w:val="24"/>
          <w:rtl w:val="0"/>
        </w:rPr>
        <w:t xml:space="preserve">100 triệu</w:t>
      </w:r>
      <w:r w:rsidDel="00000000" w:rsidR="00000000" w:rsidRPr="00000000">
        <w:rPr>
          <w:rFonts w:ascii="CorpoS (VN)" w:cs="CorpoS (VN)" w:eastAsia="CorpoS (VN)" w:hAnsi="CorpoS (VN)"/>
          <w:sz w:val="24"/>
          <w:szCs w:val="24"/>
          <w:rtl w:val="0"/>
        </w:rPr>
        <w:t xml:space="preserve"> từ 2.199.000.000VNĐ xuống còn 2.099.000.000VNĐ</w:t>
      </w:r>
    </w:p>
    <w:p w:rsidR="00000000" w:rsidDel="00000000" w:rsidP="00000000" w:rsidRDefault="00000000" w:rsidRPr="00000000" w14:paraId="0000001D">
      <w:pPr>
        <w:spacing w:line="276" w:lineRule="auto"/>
        <w:rPr>
          <w:rFonts w:ascii="CorpoS (VN)" w:cs="CorpoS (VN)" w:eastAsia="CorpoS (VN)" w:hAnsi="CorpoS (VN)"/>
          <w:sz w:val="24"/>
          <w:szCs w:val="24"/>
        </w:rPr>
      </w:pPr>
      <w:r w:rsidDel="00000000" w:rsidR="00000000" w:rsidRPr="00000000">
        <w:rPr>
          <w:rFonts w:ascii="CorpoS (VN)" w:cs="CorpoS (VN)" w:eastAsia="CorpoS (VN)" w:hAnsi="CorpoS (VN)"/>
          <w:sz w:val="24"/>
          <w:szCs w:val="24"/>
          <w:rtl w:val="0"/>
        </w:rPr>
        <w:t xml:space="preserve">Bên cạnh việc điều chỉnh giá bán khuyến nghị, C-Class còn đang được áp dụng đồng thời các chính sách ưu đãi quan trọng bao gồm: giảm 50% lệ phí trước bạ theo quy định Chính Phủ cho các dòng xe lắp ráp trong nước, ưu đãi tương đương 50% VAT (đến hết tháng 9.2023) và đặc quyền giảm 2% cho khách hàng thân thiết từ Mercedes-Benz Việt Nam và các Nhà Phân Phối chính hãng. Có thể nói, những tháng cuối năm 2023 chính là thời điểm vàng để sở hữu các mẫu xe sang Mercedes-Benz tại Việt Nam.</w:t>
      </w:r>
    </w:p>
    <w:p w:rsidR="00000000" w:rsidDel="00000000" w:rsidP="00000000" w:rsidRDefault="00000000" w:rsidRPr="00000000" w14:paraId="0000001E">
      <w:pPr>
        <w:spacing w:line="276" w:lineRule="auto"/>
        <w:rPr>
          <w:rFonts w:ascii="CorpoS (VN)" w:cs="CorpoS (VN)" w:eastAsia="CorpoS (VN)" w:hAnsi="CorpoS (VN)"/>
          <w:b w:val="1"/>
          <w:sz w:val="24"/>
          <w:szCs w:val="24"/>
        </w:rPr>
      </w:pPr>
      <w:r w:rsidDel="00000000" w:rsidR="00000000" w:rsidRPr="00000000">
        <w:rPr>
          <w:rFonts w:ascii="CorpoS (VN)" w:cs="CorpoS (VN)" w:eastAsia="CorpoS (VN)" w:hAnsi="CorpoS (VN)"/>
          <w:b w:val="1"/>
          <w:sz w:val="24"/>
          <w:szCs w:val="24"/>
          <w:rtl w:val="0"/>
        </w:rPr>
        <w:t xml:space="preserve">Contact: </w:t>
      </w:r>
    </w:p>
    <w:p w:rsidR="00000000" w:rsidDel="00000000" w:rsidP="00000000" w:rsidRDefault="00000000" w:rsidRPr="00000000" w14:paraId="0000001F">
      <w:pPr>
        <w:spacing w:line="276" w:lineRule="auto"/>
        <w:rPr>
          <w:rFonts w:ascii="CorpoS (VN)" w:cs="CorpoS (VN)" w:eastAsia="CorpoS (VN)" w:hAnsi="CorpoS (VN)"/>
          <w:color w:val="0563c1"/>
          <w:sz w:val="24"/>
          <w:szCs w:val="24"/>
          <w:u w:val="single"/>
        </w:rPr>
      </w:pPr>
      <w:r w:rsidDel="00000000" w:rsidR="00000000" w:rsidRPr="00000000">
        <w:rPr>
          <w:rFonts w:ascii="CorpoS (VN)" w:cs="CorpoS (VN)" w:eastAsia="CorpoS (VN)" w:hAnsi="CorpoS (VN)"/>
          <w:sz w:val="24"/>
          <w:szCs w:val="24"/>
          <w:rtl w:val="0"/>
        </w:rPr>
        <w:t xml:space="preserve">Hồng Ngọc Phương Dung, phone: +84 (0) 3767 489 22, </w:t>
      </w:r>
      <w:hyperlink r:id="rId7">
        <w:r w:rsidDel="00000000" w:rsidR="00000000" w:rsidRPr="00000000">
          <w:rPr>
            <w:rFonts w:ascii="CorpoS (VN)" w:cs="CorpoS (VN)" w:eastAsia="CorpoS (VN)" w:hAnsi="CorpoS (VN)"/>
            <w:color w:val="0563c1"/>
            <w:sz w:val="24"/>
            <w:szCs w:val="24"/>
            <w:u w:val="single"/>
            <w:rtl w:val="0"/>
          </w:rPr>
          <w:t xml:space="preserve">dung.hong_ngoc_phuong@mercedes-benz.com</w:t>
        </w:r>
      </w:hyperlink>
      <w:r w:rsidDel="00000000" w:rsidR="00000000" w:rsidRPr="00000000">
        <w:rPr>
          <w:rtl w:val="0"/>
        </w:rPr>
      </w:r>
    </w:p>
    <w:p w:rsidR="00000000" w:rsidDel="00000000" w:rsidP="00000000" w:rsidRDefault="00000000" w:rsidRPr="00000000" w14:paraId="00000020">
      <w:pPr>
        <w:spacing w:line="276" w:lineRule="auto"/>
        <w:rPr>
          <w:rFonts w:ascii="CorpoS (VN)" w:cs="CorpoS (VN)" w:eastAsia="CorpoS (VN)" w:hAnsi="CorpoS (VN)"/>
          <w:color w:val="0563c1"/>
          <w:sz w:val="24"/>
          <w:szCs w:val="24"/>
          <w:u w:val="single"/>
        </w:rPr>
      </w:pPr>
      <w:r w:rsidDel="00000000" w:rsidR="00000000" w:rsidRPr="00000000">
        <w:rPr>
          <w:rFonts w:ascii="CorpoS (VN)" w:cs="CorpoS (VN)" w:eastAsia="CorpoS (VN)" w:hAnsi="CorpoS (VN)"/>
          <w:sz w:val="24"/>
          <w:szCs w:val="24"/>
          <w:rtl w:val="0"/>
        </w:rPr>
        <w:t xml:space="preserve">Đặng Mai Ngọc Trâm, phone: +84 917 081 995, </w:t>
      </w:r>
      <w:hyperlink r:id="rId8">
        <w:r w:rsidDel="00000000" w:rsidR="00000000" w:rsidRPr="00000000">
          <w:rPr>
            <w:rFonts w:ascii="CorpoS (VN)" w:cs="CorpoS (VN)" w:eastAsia="CorpoS (VN)" w:hAnsi="CorpoS (VN)"/>
            <w:color w:val="0563c1"/>
            <w:sz w:val="24"/>
            <w:szCs w:val="24"/>
            <w:u w:val="single"/>
            <w:rtl w:val="0"/>
          </w:rPr>
          <w:t xml:space="preserve">tram.dang_mai_ngoc@mercedes-benz.com</w:t>
        </w:r>
      </w:hyperlink>
      <w:r w:rsidDel="00000000" w:rsidR="00000000" w:rsidRPr="00000000">
        <w:rPr>
          <w:rtl w:val="0"/>
        </w:rPr>
      </w:r>
    </w:p>
    <w:p w:rsidR="00000000" w:rsidDel="00000000" w:rsidP="00000000" w:rsidRDefault="00000000" w:rsidRPr="00000000" w14:paraId="00000021">
      <w:pPr>
        <w:spacing w:line="276" w:lineRule="auto"/>
        <w:rPr>
          <w:rFonts w:ascii="CorpoS (VN)" w:cs="CorpoS (VN)" w:eastAsia="CorpoS (VN)" w:hAnsi="CorpoS (VN)"/>
          <w:sz w:val="24"/>
          <w:szCs w:val="24"/>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990" w:top="1440" w:left="144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rpoS (VN)"/>
  <w:font w:name="CorpoA (V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margin">
            <wp:align>left</wp:align>
          </wp:positionH>
          <wp:positionV relativeFrom="topMargin">
            <wp:align>bottom</wp:align>
          </wp:positionV>
          <wp:extent cx="4140200" cy="894715"/>
          <wp:effectExtent b="0" l="0" r="0" t="0"/>
          <wp:wrapNone/>
          <wp:docPr descr="mb_brief_v2" id="2" name="image1.png"/>
          <a:graphic>
            <a:graphicData uri="http://schemas.openxmlformats.org/drawingml/2006/picture">
              <pic:pic>
                <pic:nvPicPr>
                  <pic:cNvPr descr="mb_brief_v2" id="0" name="image1.png"/>
                  <pic:cNvPicPr preferRelativeResize="0"/>
                </pic:nvPicPr>
                <pic:blipFill>
                  <a:blip r:embed="rId1"/>
                  <a:srcRect b="0" l="0" r="0" t="0"/>
                  <a:stretch>
                    <a:fillRect/>
                  </a:stretch>
                </pic:blipFill>
                <pic:spPr>
                  <a:xfrm>
                    <a:off x="0" y="0"/>
                    <a:ext cx="4140200" cy="89471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Pr>
      <w:rFonts w:asciiTheme="majorHAnsi" w:cstheme="majorBidi" w:eastAsiaTheme="majorEastAsia" w:hAnsiTheme="majorHAnsi"/>
      <w:color w:val="2f5496" w:themeColor="accent1" w:themeShade="0000BF"/>
      <w:sz w:val="32"/>
      <w:szCs w:val="32"/>
    </w:r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character" w:styleId="FollowedHyperlink">
    <w:name w:val="FollowedHyperlink"/>
    <w:basedOn w:val="DefaultParagraphFont"/>
    <w:uiPriority w:val="99"/>
    <w:semiHidden w:val="1"/>
    <w:unhideWhenUsed w:val="1"/>
    <w:rsid w:val="00674450"/>
    <w:rPr>
      <w:color w:val="954f72" w:themeColor="followedHyperlink"/>
      <w:u w:val="single"/>
    </w:rPr>
  </w:style>
  <w:style w:type="character" w:styleId="UnresolvedMention1" w:customStyle="1">
    <w:name w:val="Unresolved Mention1"/>
    <w:basedOn w:val="DefaultParagraphFont"/>
    <w:uiPriority w:val="99"/>
    <w:semiHidden w:val="1"/>
    <w:unhideWhenUsed w:val="1"/>
    <w:rsid w:val="004A4C18"/>
    <w:rPr>
      <w:color w:val="605e5c"/>
      <w:shd w:color="auto" w:fill="e1dfdd" w:val="clear"/>
    </w:rPr>
  </w:style>
  <w:style w:type="character" w:styleId="CommentReference">
    <w:name w:val="annotation reference"/>
    <w:basedOn w:val="DefaultParagraphFont"/>
    <w:uiPriority w:val="99"/>
    <w:semiHidden w:val="1"/>
    <w:unhideWhenUsed w:val="1"/>
    <w:rsid w:val="00AF0556"/>
    <w:rPr>
      <w:sz w:val="16"/>
      <w:szCs w:val="16"/>
    </w:rPr>
  </w:style>
  <w:style w:type="paragraph" w:styleId="CommentText">
    <w:name w:val="annotation text"/>
    <w:basedOn w:val="Normal"/>
    <w:link w:val="CommentTextChar"/>
    <w:uiPriority w:val="99"/>
    <w:unhideWhenUsed w:val="1"/>
    <w:rsid w:val="00AF0556"/>
    <w:pPr>
      <w:spacing w:line="240" w:lineRule="auto"/>
    </w:pPr>
    <w:rPr>
      <w:sz w:val="20"/>
      <w:szCs w:val="20"/>
    </w:rPr>
  </w:style>
  <w:style w:type="character" w:styleId="CommentTextChar" w:customStyle="1">
    <w:name w:val="Comment Text Char"/>
    <w:basedOn w:val="DefaultParagraphFont"/>
    <w:link w:val="CommentText"/>
    <w:uiPriority w:val="99"/>
    <w:rsid w:val="00AF0556"/>
    <w:rPr>
      <w:sz w:val="20"/>
      <w:szCs w:val="20"/>
    </w:rPr>
  </w:style>
  <w:style w:type="paragraph" w:styleId="CommentSubject">
    <w:name w:val="annotation subject"/>
    <w:basedOn w:val="CommentText"/>
    <w:next w:val="CommentText"/>
    <w:link w:val="CommentSubjectChar"/>
    <w:uiPriority w:val="99"/>
    <w:semiHidden w:val="1"/>
    <w:unhideWhenUsed w:val="1"/>
    <w:rsid w:val="00AF0556"/>
    <w:rPr>
      <w:b w:val="1"/>
      <w:bCs w:val="1"/>
    </w:rPr>
  </w:style>
  <w:style w:type="character" w:styleId="CommentSubjectChar" w:customStyle="1">
    <w:name w:val="Comment Subject Char"/>
    <w:basedOn w:val="CommentTextChar"/>
    <w:link w:val="CommentSubject"/>
    <w:uiPriority w:val="99"/>
    <w:semiHidden w:val="1"/>
    <w:rsid w:val="00AF0556"/>
    <w:rPr>
      <w:b w:val="1"/>
      <w:bCs w:val="1"/>
      <w:sz w:val="20"/>
      <w:szCs w:val="20"/>
    </w:rPr>
  </w:style>
  <w:style w:type="paragraph" w:styleId="01Copytext" w:customStyle="1">
    <w:name w:val="01_Copy text"/>
    <w:basedOn w:val="Normal"/>
    <w:link w:val="01CopytextZchn"/>
    <w:autoRedefine w:val="1"/>
    <w:qFormat w:val="1"/>
    <w:rsid w:val="0087499A"/>
    <w:pPr>
      <w:spacing w:after="0" w:line="280" w:lineRule="exact"/>
    </w:pPr>
    <w:rPr>
      <w:rFonts w:ascii="Times New Roman" w:cs="Times New Roman" w:hAnsi="Times New Roman"/>
      <w:lang w:val="de-DE"/>
    </w:rPr>
  </w:style>
  <w:style w:type="character" w:styleId="01CopytextZchn" w:customStyle="1">
    <w:name w:val="01_Copy text Zchn"/>
    <w:basedOn w:val="DefaultParagraphFont"/>
    <w:link w:val="01Copytext"/>
    <w:rsid w:val="0087499A"/>
    <w:rPr>
      <w:rFonts w:ascii="Times New Roman" w:cs="Times New Roman" w:hAnsi="Times New Roman"/>
      <w:lang w:val="de-DE"/>
    </w:rPr>
  </w:style>
  <w:style w:type="paragraph" w:styleId="BalloonText">
    <w:name w:val="Balloon Text"/>
    <w:basedOn w:val="Normal"/>
    <w:link w:val="BalloonTextChar"/>
    <w:uiPriority w:val="99"/>
    <w:semiHidden w:val="1"/>
    <w:unhideWhenUsed w:val="1"/>
    <w:rsid w:val="003B533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B533D"/>
    <w:rPr>
      <w:rFonts w:ascii="Segoe UI" w:cs="Segoe UI" w:hAnsi="Segoe UI"/>
      <w:sz w:val="18"/>
      <w:szCs w:val="18"/>
    </w:rPr>
  </w:style>
  <w:style w:type="paragraph" w:styleId="Header">
    <w:name w:val="header"/>
    <w:basedOn w:val="Normal"/>
    <w:link w:val="HeaderChar"/>
    <w:uiPriority w:val="99"/>
    <w:unhideWhenUsed w:val="1"/>
    <w:rsid w:val="004044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44BF"/>
  </w:style>
  <w:style w:type="paragraph" w:styleId="Footer">
    <w:name w:val="footer"/>
    <w:basedOn w:val="Normal"/>
    <w:link w:val="FooterChar"/>
    <w:uiPriority w:val="99"/>
    <w:unhideWhenUsed w:val="1"/>
    <w:rsid w:val="004044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44BF"/>
  </w:style>
  <w:style w:type="paragraph" w:styleId="00Information" w:customStyle="1">
    <w:name w:val="0.0 Information"/>
    <w:basedOn w:val="Normal"/>
    <w:uiPriority w:val="99"/>
    <w:rsid w:val="00DB2D38"/>
    <w:pPr>
      <w:framePr w:lines="0" w:w="2722" w:h="397" w:wrap="auto" w:hAnchor="page" w:vAnchor="page" w:x="8988" w:y="3885" w:hRule="exact"/>
      <w:spacing w:after="340" w:line="240" w:lineRule="auto"/>
    </w:pPr>
    <w:rPr>
      <w:rFonts w:ascii="CorpoS" w:cs="CorpoS" w:eastAsia="Times New Roman" w:hAnsi="CorpoS"/>
      <w:b w:val="1"/>
      <w:bCs w:val="1"/>
      <w:sz w:val="26"/>
      <w:szCs w:val="26"/>
      <w:lang w:eastAsia="de-DE" w:val="de-DE"/>
    </w:rPr>
  </w:style>
  <w:style w:type="paragraph" w:styleId="NormalWeb">
    <w:name w:val="Normal (Web)"/>
    <w:basedOn w:val="Normal"/>
    <w:uiPriority w:val="99"/>
    <w:unhideWhenUsed w:val="1"/>
    <w:rsid w:val="00707DA7"/>
    <w:pPr>
      <w:spacing w:after="100" w:afterAutospacing="1" w:before="100" w:beforeAutospacing="1" w:line="240" w:lineRule="auto"/>
    </w:pPr>
    <w:rPr>
      <w:rFonts w:ascii="Times New Roman" w:cs="Times New Roman" w:eastAsia="Times New Roman" w:hAnsi="Times New Roman"/>
      <w:sz w:val="24"/>
      <w:szCs w:val="24"/>
    </w:rPr>
  </w:style>
  <w:style w:type="paragraph" w:styleId="Revision">
    <w:name w:val="Revision"/>
    <w:hidden w:val="1"/>
    <w:uiPriority w:val="99"/>
    <w:semiHidden w:val="1"/>
    <w:rsid w:val="00EF5F63"/>
    <w:pPr>
      <w:spacing w:after="0" w:line="240" w:lineRule="auto"/>
    </w:pPr>
  </w:style>
  <w:style w:type="character" w:styleId="UnresolvedMention">
    <w:name w:val="Unresolved Mention"/>
    <w:basedOn w:val="DefaultParagraphFont"/>
    <w:uiPriority w:val="99"/>
    <w:semiHidden w:val="1"/>
    <w:unhideWhenUsed w:val="1"/>
    <w:rsid w:val="00F87543"/>
    <w:rPr>
      <w:color w:val="605e5c"/>
      <w:shd w:color="auto" w:fill="e1dfdd" w:val="clear"/>
    </w:rPr>
  </w:style>
  <w:style w:type="table" w:styleId="PlainTable5">
    <w:name w:val="Plain Table 5"/>
    <w:basedOn w:val="TableNormal"/>
    <w:uiPriority w:val="45"/>
    <w:rsid w:val="00837175"/>
    <w:pPr>
      <w:spacing w:after="0" w:line="240" w:lineRule="auto"/>
    </w:pPr>
    <w:tblPr>
      <w:tblStyleRowBandSize w:val="1"/>
      <w:tblStyleColBandSize w:val="1"/>
    </w:tblPr>
    <w:tblStylePr w:type="firstRow">
      <w:rPr>
        <w:rFonts w:asciiTheme="majorHAnsi" w:cstheme="majorBidi" w:eastAsiaTheme="majorEastAsia" w:hAnsiTheme="majorHAnsi"/>
        <w:i w:val="1"/>
        <w:iCs w:val="1"/>
        <w:sz w:val="26"/>
      </w:rPr>
      <w:tblPr/>
      <w:tcPr>
        <w:tcBorders>
          <w:bottom w:color="7f7f7f" w:space="0" w:sz="4" w:themeColor="text1" w:themeTint="000080"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7f7f7f" w:space="0" w:sz="4" w:themeColor="text1" w:themeTint="000080"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7f7f7f" w:space="0" w:sz="4" w:themeColor="text1" w:themeTint="000080"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7f7f7f" w:space="0" w:sz="4" w:themeColor="text1" w:themeTint="000080" w:val="single"/>
        </w:tcBorders>
        <w:shd w:color="auto" w:fill="ffffff" w:themeFill="background1" w:val="clear"/>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pPr>
        <w:jc w:val="right"/>
      </w:pPr>
      <w:rPr>
        <w:rFonts w:ascii="Calibri" w:cs="Calibri" w:eastAsia="Calibri" w:hAnsi="Calibri"/>
        <w:i w:val="1"/>
        <w:sz w:val="26"/>
        <w:szCs w:val="26"/>
      </w:rPr>
      <w:tcPr>
        <w:tcBorders>
          <w:right w:color="7f7f7f" w:space="0" w:sz="4" w:val="single"/>
        </w:tcBorders>
        <w:shd w:fill="ffffff" w:val="clear"/>
      </w:tcPr>
    </w:tblStylePr>
    <w:tblStylePr w:type="firstRow">
      <w:rPr>
        <w:rFonts w:ascii="Calibri" w:cs="Calibri" w:eastAsia="Calibri" w:hAnsi="Calibri"/>
        <w:i w:val="1"/>
        <w:sz w:val="26"/>
        <w:szCs w:val="26"/>
      </w:rPr>
      <w:tcPr>
        <w:tcBorders>
          <w:bottom w:color="7f7f7f" w:space="0" w:sz="4" w:val="single"/>
        </w:tcBorders>
        <w:shd w:fill="ffffff" w:val="clear"/>
      </w:tcPr>
    </w:tblStylePr>
    <w:tblStylePr w:type="lastCol">
      <w:rPr>
        <w:rFonts w:ascii="Calibri" w:cs="Calibri" w:eastAsia="Calibri" w:hAnsi="Calibri"/>
        <w:i w:val="1"/>
        <w:sz w:val="26"/>
        <w:szCs w:val="26"/>
      </w:rPr>
      <w:tcPr>
        <w:tcBorders>
          <w:left w:color="7f7f7f" w:space="0" w:sz="4" w:val="single"/>
        </w:tcBorders>
        <w:shd w:fill="ffffff" w:val="clear"/>
      </w:tcPr>
    </w:tblStylePr>
    <w:tblStylePr w:type="lastRow">
      <w:rPr>
        <w:rFonts w:ascii="Calibri" w:cs="Calibri" w:eastAsia="Calibri" w:hAnsi="Calibri"/>
        <w:i w:val="1"/>
        <w:sz w:val="26"/>
        <w:szCs w:val="26"/>
      </w:rPr>
      <w:tcPr>
        <w:tcBorders>
          <w:top w:color="7f7f7f" w:space="0" w:sz="4" w:val="single"/>
        </w:tcBorders>
        <w:shd w:fill="ffffff" w:val="clear"/>
      </w:tcPr>
    </w:tblStylePr>
    <w:tblStylePr w:type="neCell">
      <w:tcPr>
        <w:tcBorders>
          <w:left w:color="000000" w:space="0" w:sz="0" w:val="nil"/>
        </w:tcBorders>
      </w:tcPr>
    </w:tblStylePr>
    <w:tblStylePr w:type="nwCell">
      <w:tcPr>
        <w:tcBorders>
          <w:right w:color="000000" w:space="0" w:sz="0" w:val="nil"/>
        </w:tcBorders>
      </w:tcPr>
    </w:tblStylePr>
    <w:tblStylePr w:type="seCell">
      <w:tcPr>
        <w:tcBorders>
          <w:left w:color="000000" w:space="0" w:sz="0" w:val="nil"/>
        </w:tcBorders>
      </w:tcPr>
    </w:tblStylePr>
    <w:tblStylePr w:type="swCell">
      <w:tcPr>
        <w:tcBorders>
          <w:right w:color="000000" w:space="0" w:sz="0" w:val="nil"/>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ung.hong_ngoc_phuong@mercedes-benz.com" TargetMode="External"/><Relationship Id="rId8" Type="http://schemas.openxmlformats.org/officeDocument/2006/relationships/hyperlink" Target="mailto:tram.dang_mai_ngoc@mercedes-ben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vjkCVXMwbFsrupyHev3v7YgLkA==">CgMxLjA4AHIhMVVUY0ZobFdTUm1nTnNkYUNadWJqQVFOTUFPZGRlcGFh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2023-09-05T07:33:00Z</dcterms:created>
  <dc:creator>Hong Dung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0x010100A635734CE73F1A4E84C43B10BBE5FED7</vt:lpwstr>
  </property>
  <property fmtid="{D5CDD505-2E9C-101B-9397-08002B2CF9AE}" pid="3" name="MSIP_Label_924dbb1d-991d-4bbd-aad5-33bac1d8ffaf_Enabled">
    <vt:lpwstr>true</vt:lpwstr>
  </property>
  <property fmtid="{D5CDD505-2E9C-101B-9397-08002B2CF9AE}" pid="4" name="MSIP_Label_924dbb1d-991d-4bbd-aad5-33bac1d8ffaf_SetDate">
    <vt:lpwstr>2023-08-20T14:55:41Z</vt:lpwstr>
  </property>
  <property fmtid="{D5CDD505-2E9C-101B-9397-08002B2CF9AE}" pid="5" name="MSIP_Label_924dbb1d-991d-4bbd-aad5-33bac1d8ffaf_Method">
    <vt:lpwstr>Standard</vt:lpwstr>
  </property>
  <property fmtid="{D5CDD505-2E9C-101B-9397-08002B2CF9AE}" pid="6" name="MSIP_Label_924dbb1d-991d-4bbd-aad5-33bac1d8ffaf_Name">
    <vt:lpwstr>924dbb1d-991d-4bbd-aad5-33bac1d8ffaf</vt:lpwstr>
  </property>
  <property fmtid="{D5CDD505-2E9C-101B-9397-08002B2CF9AE}" pid="7" name="MSIP_Label_924dbb1d-991d-4bbd-aad5-33bac1d8ffaf_SiteId">
    <vt:lpwstr>9652d7c2-1ccf-4940-8151-4a92bd474ed0</vt:lpwstr>
  </property>
  <property fmtid="{D5CDD505-2E9C-101B-9397-08002B2CF9AE}" pid="8" name="MSIP_Label_924dbb1d-991d-4bbd-aad5-33bac1d8ffaf_ActionId">
    <vt:lpwstr>0f47c2f0-773f-4db3-84f8-5b8eccc04fbd</vt:lpwstr>
  </property>
  <property fmtid="{D5CDD505-2E9C-101B-9397-08002B2CF9AE}" pid="9" name="MSIP_Label_924dbb1d-991d-4bbd-aad5-33bac1d8ffaf_ContentBits">
    <vt:lpwstr>0</vt:lpwstr>
  </property>
</Properties>
</file>